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39" w:rsidRPr="00FB7BF6" w:rsidRDefault="00FB7BF6" w:rsidP="00FB7BF6">
      <w:pPr>
        <w:jc w:val="both"/>
      </w:pPr>
      <w:r>
        <w:tab/>
      </w:r>
      <w:r w:rsidR="003E5639" w:rsidRPr="00FB7BF6">
        <w:t xml:space="preserve">Введение </w:t>
      </w:r>
      <w:r w:rsidR="00D83487">
        <w:t xml:space="preserve">экзамена </w:t>
      </w:r>
      <w:r w:rsidR="003E5639" w:rsidRPr="00FB7BF6">
        <w:t>по  математике в новой форме (ОГЭ) в 9 классе вызывает необходимость изменения в методах и формах работы учителя.</w:t>
      </w:r>
    </w:p>
    <w:p w:rsidR="003E5639" w:rsidRPr="00FB7BF6" w:rsidRDefault="00D83487" w:rsidP="00FB7BF6">
      <w:pPr>
        <w:pStyle w:val="a3"/>
        <w:jc w:val="both"/>
      </w:pPr>
      <w:r>
        <w:tab/>
      </w:r>
      <w:r w:rsidR="003E5639" w:rsidRPr="00FB7BF6">
        <w:t xml:space="preserve">Данная необходимость обусловлена тем, что изменились требования к знаниям, умениям и навыкам учащихся в материалах экзамена по математике. Само содержание образования существенно не изменилось, но существенно сместился акцент к требованиям умений и навыкам. Изменилась формулировка вопросов: вопросы стали нестандартными, задаются в косвенной форме, ответ на вопрос требует детального анализа задачи. И это всё в первой части экзамена, которая предусматривает обязательный уровень знаний. Содержание задач изобилует математическими тонкостями, на отработку которых в общеобразовательной программе не отводится достаточное количество часов. В обязательную часть включаются задачи, которые либо изучались давно, либо на их изучение отводилось малое количество времени (проценты, стандартный вид числа, свойства числовых неравенств, задачи по статистике, чтение графиков функций), а также задачи, требующие знаний по другим предметам, например, по физике. </w:t>
      </w:r>
    </w:p>
    <w:p w:rsidR="003E5639" w:rsidRPr="00FB7BF6" w:rsidRDefault="00D83487" w:rsidP="00FB7BF6">
      <w:pPr>
        <w:pStyle w:val="a3"/>
        <w:jc w:val="both"/>
        <w:rPr>
          <w:b/>
        </w:rPr>
      </w:pPr>
      <w:r>
        <w:tab/>
      </w:r>
      <w:r w:rsidR="003E5639" w:rsidRPr="00FB7BF6">
        <w:t xml:space="preserve">К сожалению, научно-методические службы не обеспечивают школы новыми, соответствующими современным требованиям, учебно-методическими комплексами, поэтому учителям приходится самим находить пути решения данной проблемы. И здесь уже однозначного решения нет: подготовленность детей разная, уровень классов разный. В общеобразовательных классах основное внимание нужно уделить отработке первой части экзамена по математике, так как </w:t>
      </w:r>
      <w:r w:rsidR="003E5639" w:rsidRPr="00FB7BF6">
        <w:rPr>
          <w:rStyle w:val="a4"/>
          <w:b w:val="0"/>
        </w:rPr>
        <w:t>только первая часть обеспечивает удовлетворительную отметку.</w:t>
      </w:r>
    </w:p>
    <w:p w:rsidR="003E5639" w:rsidRPr="00FB7BF6" w:rsidRDefault="003E5639" w:rsidP="00FB7BF6">
      <w:pPr>
        <w:pStyle w:val="a3"/>
        <w:jc w:val="both"/>
      </w:pPr>
      <w:r w:rsidRPr="00FB7BF6">
        <w:t>Предлагаю следующую систему работы по подготовке к ОГЭ  по математике  в 9 классе.</w:t>
      </w:r>
    </w:p>
    <w:p w:rsidR="003E5639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 xml:space="preserve">1. Изменение тематического планирования. </w:t>
      </w:r>
    </w:p>
    <w:p w:rsidR="003E5639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Составить планирование таким образом, чтобы осталось достаточное число часов на повторение всего учебного материала. Количество часов можно сэкономить на тех темах, которые не требуют выработки навыков, а проходят в плане ознакомления, а также сократить число часов на отработку навыков невостребованных тем. Это надо делать очень осторожно, тщательно проанализировав содержание экзаменационных работ.</w:t>
      </w:r>
    </w:p>
    <w:p w:rsidR="003E5639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2. Включать в изучение текущего учебного материала задания, соответствующие экзаменационным заданиям.</w:t>
      </w:r>
    </w:p>
    <w:p w:rsidR="003E5639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3. В содержание текущего контроля включать экзаменационные задачи.</w:t>
      </w:r>
    </w:p>
    <w:p w:rsidR="003E5639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4.Изменить систему контроля над уровнем знаний учащихся по математике</w:t>
      </w:r>
    </w:p>
    <w:p w:rsidR="003E5639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5. Итоговое повторение построить исключительно на отработке умений и навыков, требующихся для получения положительной отметки на экзамене.</w:t>
      </w:r>
    </w:p>
    <w:p w:rsidR="003E5639" w:rsidRPr="00FB7BF6" w:rsidRDefault="003E5639" w:rsidP="00FB7BF6">
      <w:pPr>
        <w:pStyle w:val="a3"/>
        <w:jc w:val="both"/>
      </w:pPr>
      <w:r w:rsidRPr="00FB7BF6">
        <w:t>Остановимся подробнее на 4 и 5 пунктах.</w:t>
      </w:r>
    </w:p>
    <w:p w:rsidR="003E5639" w:rsidRPr="00FB7BF6" w:rsidRDefault="003E5639" w:rsidP="00FB7BF6">
      <w:pPr>
        <w:pStyle w:val="a3"/>
        <w:jc w:val="both"/>
      </w:pPr>
      <w:r w:rsidRPr="00FB7BF6">
        <w:t>Изменение системы контроля, а, строго говоря, изменение отношения учителя к качеству  контроля, является необходимым условием повышения качества обучения. К тому же, использование многочисленных тестов вместо контрольных работ приводит к тому, что учитель не видит причин допущения ошибок. А участие родителей в этом процессе практически нулевое.</w:t>
      </w:r>
    </w:p>
    <w:p w:rsidR="003E5639" w:rsidRPr="00FB7BF6" w:rsidRDefault="00D83487" w:rsidP="00FB7BF6">
      <w:pPr>
        <w:pStyle w:val="a3"/>
        <w:jc w:val="both"/>
      </w:pPr>
      <w:r>
        <w:lastRenderedPageBreak/>
        <w:tab/>
      </w:r>
      <w:r w:rsidR="003E5639" w:rsidRPr="00FB7BF6">
        <w:t xml:space="preserve">Я предлагаю </w:t>
      </w:r>
      <w:r w:rsidR="003E5639" w:rsidRPr="00FB7BF6">
        <w:rPr>
          <w:rStyle w:val="a4"/>
        </w:rPr>
        <w:t>систему контроля</w:t>
      </w:r>
      <w:r w:rsidR="003E5639" w:rsidRPr="00FB7BF6">
        <w:t>, которая:</w:t>
      </w:r>
    </w:p>
    <w:p w:rsidR="003E5639" w:rsidRPr="00FB7BF6" w:rsidRDefault="003E5639" w:rsidP="00FB7BF6">
      <w:pPr>
        <w:pStyle w:val="a3"/>
        <w:jc w:val="both"/>
      </w:pPr>
      <w:r w:rsidRPr="00FB7BF6">
        <w:rPr>
          <w:u w:val="single"/>
        </w:rPr>
        <w:t>во-первых</w:t>
      </w:r>
      <w:r w:rsidRPr="00FB7BF6">
        <w:t xml:space="preserve">, позволит учителю иметь постоянную информацию об уровне  овладения учебным материалом по каждой теме, своевременно принимать меры по коррекции пробелов; </w:t>
      </w:r>
      <w:r w:rsidRPr="00FB7BF6">
        <w:br/>
      </w:r>
      <w:r w:rsidRPr="00FB7BF6">
        <w:rPr>
          <w:u w:val="single"/>
        </w:rPr>
        <w:t>во-вторых</w:t>
      </w:r>
      <w:r w:rsidRPr="00FB7BF6">
        <w:t xml:space="preserve">, повысит мотивацию учащихся к учению; </w:t>
      </w:r>
      <w:r w:rsidRPr="00FB7BF6">
        <w:br/>
      </w:r>
      <w:r w:rsidRPr="00FB7BF6">
        <w:rPr>
          <w:u w:val="single"/>
        </w:rPr>
        <w:t>в-третьих</w:t>
      </w:r>
      <w:r w:rsidRPr="00FB7BF6">
        <w:t>, поможет привлечь родителей непосредственно к учебному процессу, повысить их ответственность за обучение  детей.</w:t>
      </w:r>
    </w:p>
    <w:p w:rsidR="003E5639" w:rsidRPr="00FB7BF6" w:rsidRDefault="00D83487" w:rsidP="00D83487">
      <w:pPr>
        <w:pStyle w:val="a3"/>
        <w:jc w:val="both"/>
      </w:pPr>
      <w:r>
        <w:tab/>
      </w:r>
      <w:r w:rsidR="003E5639" w:rsidRPr="00FB7BF6">
        <w:t>В систему контроля уровня ЗУН предлагаю включить зачётный лист ученика. Зачётный лист составляется по каждой теме модулей. Перечисляются все проверочные работы, которые планирует провести учитель, и которые определяют уровень овладения учащимися базовыми знаниями по данной теме. После проведения проверочной работы в зачётный лист выставляется отметка. Если ученик получил неудовлетворительную отметку, ему предоставляется возможность отработать свои ошибки, и затем обязательно пересдать проверочную работу. До контрольной работы по теме каждый ученик должен по всем проверочным работам иметь положительную отметку.</w:t>
      </w:r>
      <w:r w:rsidR="003E5639" w:rsidRPr="00FB7BF6">
        <w:br/>
        <w:t>Проверочные работы учитель составляет в соответствии с обязательными требованиями к уровню знаний по данной теме.</w:t>
      </w:r>
      <w:r>
        <w:t xml:space="preserve"> </w:t>
      </w:r>
      <w:r w:rsidR="003E5639" w:rsidRPr="00FB7BF6">
        <w:t>Таким образом, ученики к контрольной работе подходят как минимум на базовом уровне.</w:t>
      </w:r>
      <w:r>
        <w:t xml:space="preserve"> </w:t>
      </w:r>
      <w:r w:rsidR="003E5639" w:rsidRPr="00FB7BF6">
        <w:t>После каждой работы зачётный лист даётся на подпись родителям, в котором указывается дата дополнительных занятий. Перед контрольной работой родителям сообщается готов ли их ребёнок к контрольной работе. По зачетному листу родители получают возможность следить за подготовкой к контрольной работе, своевременно принимать меры по коррекции знаний ребёнка. Такую систему контроля вводить лучше как можно раньше.</w:t>
      </w:r>
    </w:p>
    <w:p w:rsidR="0060531F" w:rsidRPr="00FB7BF6" w:rsidRDefault="0060531F" w:rsidP="00FB7BF6">
      <w:pPr>
        <w:pStyle w:val="a3"/>
        <w:jc w:val="both"/>
      </w:pPr>
      <w:r w:rsidRPr="00FB7BF6">
        <w:t xml:space="preserve">Например, приведу образец зачётного листа по теме «Квадратичная функция» </w:t>
      </w:r>
    </w:p>
    <w:p w:rsidR="003E5639" w:rsidRPr="00FB7BF6" w:rsidRDefault="003E5639" w:rsidP="00D83487">
      <w:pPr>
        <w:pStyle w:val="a3"/>
        <w:jc w:val="center"/>
      </w:pPr>
      <w:r w:rsidRPr="00FB7BF6">
        <w:rPr>
          <w:rStyle w:val="a4"/>
        </w:rPr>
        <w:t>Зачётный лист № 1</w:t>
      </w:r>
    </w:p>
    <w:p w:rsidR="003E5639" w:rsidRPr="00FB7BF6" w:rsidRDefault="003E5639" w:rsidP="00FB7BF6">
      <w:pPr>
        <w:pStyle w:val="a3"/>
        <w:jc w:val="both"/>
      </w:pPr>
      <w:r w:rsidRPr="00FB7BF6">
        <w:t xml:space="preserve">ученика  9 класса  _________________________ по теме: </w:t>
      </w:r>
      <w:r w:rsidRPr="00FB7BF6">
        <w:rPr>
          <w:rStyle w:val="a4"/>
        </w:rPr>
        <w:t>«Квадратичная функция»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15"/>
        <w:gridCol w:w="4709"/>
        <w:gridCol w:w="621"/>
        <w:gridCol w:w="1422"/>
        <w:gridCol w:w="621"/>
        <w:gridCol w:w="1247"/>
      </w:tblGrid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№</w:t>
            </w:r>
            <w:r w:rsidRPr="00FB7BF6">
              <w:br/>
              <w:t>работы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Содержание учебного материала</w:t>
            </w:r>
            <w:r w:rsidRPr="00FB7BF6">
              <w:br/>
              <w:t>Тема самостоятельной работы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дата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выполнение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дата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коррекция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Функция. Область определения функции и область значений функции.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График функции.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Свойства функций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Тест №1 Функция. Свойства функций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Квадратный трёхчлен и его корни.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Разложение квадратного трёхчлена на множители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Тест №2. «Квадратный трёхчлен и его корни».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График квадратичной функции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Свойства квадратичной функции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Тест №3. «Квадратичная функция и её свойства».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Контрольная работа №1 по теме: «Квадратичная функция».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</w:tbl>
    <w:p w:rsidR="003E5639" w:rsidRPr="00FB7BF6" w:rsidRDefault="003E5639" w:rsidP="00FB7BF6">
      <w:pPr>
        <w:pStyle w:val="a3"/>
        <w:jc w:val="both"/>
      </w:pPr>
      <w:r w:rsidRPr="00FB7BF6">
        <w:t>Итог работы по теме: «Квадратичная функция»</w:t>
      </w:r>
      <w:r w:rsidRPr="00FB7BF6">
        <w:br/>
        <w:t>_______________________________________________________</w:t>
      </w:r>
    </w:p>
    <w:p w:rsidR="003E5639" w:rsidRPr="00FB7BF6" w:rsidRDefault="003E5639" w:rsidP="00D83487">
      <w:pPr>
        <w:pStyle w:val="a3"/>
        <w:jc w:val="center"/>
      </w:pPr>
      <w:r w:rsidRPr="00FB7BF6">
        <w:t>График дополнительных занятий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62"/>
        <w:gridCol w:w="1181"/>
        <w:gridCol w:w="662"/>
        <w:gridCol w:w="1181"/>
      </w:tblGrid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Дата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Результат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Дата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Результат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3E5639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</w:tbl>
    <w:p w:rsidR="003E5639" w:rsidRPr="00FB7BF6" w:rsidRDefault="0060531F" w:rsidP="00FB7BF6">
      <w:pPr>
        <w:pStyle w:val="a3"/>
        <w:jc w:val="both"/>
      </w:pPr>
      <w:r w:rsidRPr="00FB7BF6">
        <w:t xml:space="preserve"> </w:t>
      </w:r>
      <w:r w:rsidR="003E5639" w:rsidRPr="00FB7BF6">
        <w:t xml:space="preserve">Дата ____________________ </w:t>
      </w:r>
      <w:r w:rsidR="00403773">
        <w:t xml:space="preserve"> </w:t>
      </w:r>
      <w:r w:rsidR="003E5639" w:rsidRPr="00FB7BF6">
        <w:t>Подпись</w:t>
      </w:r>
      <w:r w:rsidR="00403773">
        <w:t xml:space="preserve"> </w:t>
      </w:r>
      <w:r w:rsidR="003E5639" w:rsidRPr="00FB7BF6">
        <w:t>учителя_________________</w:t>
      </w:r>
      <w:r w:rsidR="003E5639" w:rsidRPr="00FB7BF6">
        <w:br/>
      </w:r>
      <w:r w:rsidR="00403773">
        <w:t xml:space="preserve"> </w:t>
      </w:r>
      <w:r w:rsidR="003E5639" w:rsidRPr="00FB7BF6">
        <w:t xml:space="preserve">Дата ________________    </w:t>
      </w:r>
      <w:r w:rsidR="00403773">
        <w:t xml:space="preserve">                                     </w:t>
      </w:r>
      <w:r w:rsidR="003E5639" w:rsidRPr="00FB7BF6">
        <w:t>Подпись родителей_________________</w:t>
      </w:r>
    </w:p>
    <w:p w:rsidR="00D83487" w:rsidRDefault="00D83487" w:rsidP="00FB7BF6">
      <w:pPr>
        <w:pStyle w:val="a3"/>
        <w:jc w:val="both"/>
      </w:pPr>
    </w:p>
    <w:p w:rsidR="003E5639" w:rsidRPr="00FB7BF6" w:rsidRDefault="003E5639" w:rsidP="00FB7BF6">
      <w:pPr>
        <w:pStyle w:val="a3"/>
        <w:jc w:val="both"/>
      </w:pPr>
      <w:proofErr w:type="gramStart"/>
      <w:r w:rsidRPr="00FB7BF6">
        <w:t xml:space="preserve">Проанализировав содержание </w:t>
      </w:r>
      <w:r w:rsidR="0098422E" w:rsidRPr="00FB7BF6">
        <w:t xml:space="preserve"> тестов  ОГЭ </w:t>
      </w:r>
      <w:r w:rsidRPr="00FB7BF6">
        <w:t>и кодификатор тем,  выделила</w:t>
      </w:r>
      <w:proofErr w:type="gramEnd"/>
      <w:r w:rsidRPr="00FB7BF6">
        <w:t xml:space="preserve"> следующие темы для</w:t>
      </w:r>
      <w:r w:rsidR="0098422E" w:rsidRPr="00FB7BF6">
        <w:t xml:space="preserve"> подготовки к экзамену со слабоуспевающими учащимися</w:t>
      </w:r>
      <w:r w:rsidRPr="00FB7BF6">
        <w:t xml:space="preserve">: </w:t>
      </w:r>
    </w:p>
    <w:p w:rsidR="0098422E" w:rsidRPr="00FB7BF6" w:rsidRDefault="0098422E" w:rsidP="00FB7BF6">
      <w:pPr>
        <w:spacing w:before="100" w:beforeAutospacing="1" w:after="100" w:afterAutospacing="1"/>
        <w:ind w:left="360"/>
        <w:jc w:val="both"/>
      </w:pPr>
      <w:r w:rsidRPr="00D83487">
        <w:rPr>
          <w:b/>
        </w:rPr>
        <w:t xml:space="preserve">Модуль </w:t>
      </w:r>
      <w:r w:rsidR="0060531F" w:rsidRPr="00D83487">
        <w:rPr>
          <w:b/>
        </w:rPr>
        <w:t>«</w:t>
      </w:r>
      <w:r w:rsidRPr="00D83487">
        <w:rPr>
          <w:b/>
        </w:rPr>
        <w:t>Алгебра</w:t>
      </w:r>
      <w:r w:rsidR="0060531F" w:rsidRPr="00D83487">
        <w:rPr>
          <w:b/>
        </w:rPr>
        <w:t>»</w:t>
      </w:r>
      <w:r w:rsidR="0060531F" w:rsidRPr="00FB7BF6">
        <w:t xml:space="preserve"> </w:t>
      </w:r>
      <w:r w:rsidRPr="00FB7BF6">
        <w:t xml:space="preserve"> (1 часть)</w:t>
      </w:r>
    </w:p>
    <w:p w:rsidR="003E5639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1.Числа и числовы</w:t>
      </w:r>
      <w:r w:rsidR="002F762E" w:rsidRPr="00FB7BF6">
        <w:t xml:space="preserve">е выражения (прототип задания 1) </w:t>
      </w:r>
    </w:p>
    <w:p w:rsidR="002F762E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2.</w:t>
      </w:r>
      <w:r w:rsidR="000248E5" w:rsidRPr="00FB7BF6">
        <w:t xml:space="preserve">Задания на понимание соответствия между числами и точками </w:t>
      </w:r>
      <w:r w:rsidR="002F762E" w:rsidRPr="00FB7BF6">
        <w:t xml:space="preserve"> </w:t>
      </w:r>
      <w:proofErr w:type="gramStart"/>
      <w:r w:rsidR="000248E5" w:rsidRPr="00FB7BF6">
        <w:t>координатной</w:t>
      </w:r>
      <w:proofErr w:type="gramEnd"/>
      <w:r w:rsidR="000248E5" w:rsidRPr="00FB7BF6">
        <w:t xml:space="preserve"> прямой </w:t>
      </w:r>
      <w:r w:rsidR="002F762E" w:rsidRPr="00FB7BF6">
        <w:t xml:space="preserve">(прототип задания 2) </w:t>
      </w:r>
    </w:p>
    <w:p w:rsidR="002F762E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3.</w:t>
      </w:r>
      <w:r w:rsidR="0060531F" w:rsidRPr="00FB7BF6">
        <w:t xml:space="preserve"> Действия со степенями (буквенные и числовые выражения)</w:t>
      </w:r>
      <w:r w:rsidR="000248E5" w:rsidRPr="00FB7BF6">
        <w:t xml:space="preserve">, преобразование выражений, содержащих квадратные корни </w:t>
      </w:r>
      <w:r w:rsidR="002F762E" w:rsidRPr="00FB7BF6">
        <w:t xml:space="preserve"> (прототип задания 3) </w:t>
      </w:r>
    </w:p>
    <w:p w:rsidR="002F762E" w:rsidRPr="00FB7BF6" w:rsidRDefault="003E5639" w:rsidP="00FB7BF6">
      <w:pPr>
        <w:spacing w:before="100" w:beforeAutospacing="1" w:after="100" w:afterAutospacing="1"/>
        <w:ind w:left="360"/>
        <w:jc w:val="both"/>
      </w:pPr>
      <w:r w:rsidRPr="00FB7BF6">
        <w:t>4.</w:t>
      </w:r>
      <w:r w:rsidR="0060531F" w:rsidRPr="00FB7BF6">
        <w:t xml:space="preserve"> Решение квадратных уравнений</w:t>
      </w:r>
      <w:r w:rsidR="002F762E" w:rsidRPr="00FB7BF6">
        <w:t xml:space="preserve"> (прототип задания 4) </w:t>
      </w:r>
    </w:p>
    <w:p w:rsidR="002F762E" w:rsidRPr="00FB7BF6" w:rsidRDefault="0098422E" w:rsidP="00FB7BF6">
      <w:pPr>
        <w:spacing w:before="100" w:beforeAutospacing="1" w:after="100" w:afterAutospacing="1"/>
        <w:ind w:left="360"/>
        <w:jc w:val="both"/>
      </w:pPr>
      <w:r w:rsidRPr="00FB7BF6">
        <w:t>5.</w:t>
      </w:r>
      <w:r w:rsidR="0060531F" w:rsidRPr="00FB7BF6">
        <w:t xml:space="preserve"> Чтение графиков функций</w:t>
      </w:r>
      <w:r w:rsidR="002F762E" w:rsidRPr="00FB7BF6">
        <w:t xml:space="preserve"> (прототип задания5) </w:t>
      </w:r>
    </w:p>
    <w:p w:rsidR="002F762E" w:rsidRPr="00FB7BF6" w:rsidRDefault="0098422E" w:rsidP="00FB7BF6">
      <w:pPr>
        <w:spacing w:before="100" w:beforeAutospacing="1" w:after="100" w:afterAutospacing="1"/>
        <w:ind w:left="360"/>
        <w:jc w:val="both"/>
      </w:pPr>
      <w:r w:rsidRPr="00FB7BF6">
        <w:t>6</w:t>
      </w:r>
      <w:r w:rsidR="003E5639" w:rsidRPr="00FB7BF6">
        <w:t>.</w:t>
      </w:r>
      <w:r w:rsidR="0060531F" w:rsidRPr="00FB7BF6">
        <w:t xml:space="preserve"> Линейные и квадратные неравенства</w:t>
      </w:r>
      <w:r w:rsidR="000248E5" w:rsidRPr="00FB7BF6">
        <w:t>, системы линейных неравенств с одной переменной</w:t>
      </w:r>
      <w:r w:rsidR="002F762E" w:rsidRPr="00FB7BF6">
        <w:t xml:space="preserve"> (прототип задания 8) </w:t>
      </w:r>
    </w:p>
    <w:p w:rsidR="0060531F" w:rsidRPr="00FB7BF6" w:rsidRDefault="0060531F" w:rsidP="00FB7BF6">
      <w:pPr>
        <w:spacing w:before="100" w:beforeAutospacing="1" w:after="100" w:afterAutospacing="1"/>
        <w:ind w:left="360"/>
        <w:jc w:val="both"/>
      </w:pPr>
      <w:r w:rsidRPr="00D83487">
        <w:rPr>
          <w:b/>
        </w:rPr>
        <w:t>Модуль «Геометрия»</w:t>
      </w:r>
      <w:r w:rsidRPr="00FB7BF6">
        <w:t xml:space="preserve"> (1 часть)</w:t>
      </w:r>
    </w:p>
    <w:p w:rsidR="002F762E" w:rsidRPr="00FB7BF6" w:rsidRDefault="002F762E" w:rsidP="00FB7BF6">
      <w:pPr>
        <w:spacing w:before="100" w:beforeAutospacing="1" w:after="100" w:afterAutospacing="1"/>
        <w:ind w:left="360"/>
        <w:jc w:val="both"/>
      </w:pPr>
      <w:r w:rsidRPr="00FB7BF6">
        <w:t xml:space="preserve">(прототипы заданий 9 -13) </w:t>
      </w:r>
    </w:p>
    <w:p w:rsidR="0060531F" w:rsidRPr="00FB7BF6" w:rsidRDefault="0060531F" w:rsidP="00FB7BF6">
      <w:pPr>
        <w:spacing w:before="100" w:beforeAutospacing="1" w:after="100" w:afterAutospacing="1"/>
        <w:ind w:left="360"/>
        <w:jc w:val="both"/>
      </w:pPr>
      <w:r w:rsidRPr="00FB7BF6">
        <w:t>1. Треугольники</w:t>
      </w:r>
    </w:p>
    <w:p w:rsidR="0060531F" w:rsidRPr="00FB7BF6" w:rsidRDefault="0060531F" w:rsidP="00FB7BF6">
      <w:pPr>
        <w:spacing w:before="100" w:beforeAutospacing="1" w:after="100" w:afterAutospacing="1"/>
        <w:ind w:left="360"/>
        <w:jc w:val="both"/>
      </w:pPr>
      <w:r w:rsidRPr="00FB7BF6">
        <w:t>2. Четырёхугольники</w:t>
      </w:r>
    </w:p>
    <w:p w:rsidR="0060531F" w:rsidRPr="00FB7BF6" w:rsidRDefault="0060531F" w:rsidP="00FB7BF6">
      <w:pPr>
        <w:spacing w:before="100" w:beforeAutospacing="1" w:after="100" w:afterAutospacing="1"/>
        <w:ind w:left="360"/>
        <w:jc w:val="both"/>
      </w:pPr>
      <w:r w:rsidRPr="00FB7BF6">
        <w:lastRenderedPageBreak/>
        <w:t>3. Окружность</w:t>
      </w:r>
    </w:p>
    <w:p w:rsidR="0060531F" w:rsidRPr="00D83487" w:rsidRDefault="0060531F" w:rsidP="00FB7BF6">
      <w:pPr>
        <w:spacing w:before="100" w:beforeAutospacing="1" w:after="100" w:afterAutospacing="1"/>
        <w:ind w:left="360"/>
        <w:jc w:val="both"/>
        <w:rPr>
          <w:b/>
        </w:rPr>
      </w:pPr>
      <w:r w:rsidRPr="00D83487">
        <w:rPr>
          <w:b/>
        </w:rPr>
        <w:t>Модуль «Реальная математика»</w:t>
      </w:r>
    </w:p>
    <w:p w:rsidR="002F762E" w:rsidRPr="00D83487" w:rsidRDefault="0060531F" w:rsidP="00D83487">
      <w:pPr>
        <w:spacing w:before="100" w:beforeAutospacing="1" w:after="100" w:afterAutospacing="1"/>
        <w:ind w:left="360"/>
        <w:jc w:val="both"/>
      </w:pPr>
      <w:r w:rsidRPr="00D83487">
        <w:t xml:space="preserve">1. </w:t>
      </w:r>
      <w:r w:rsidR="00FB7BF6" w:rsidRPr="00D83487">
        <w:t xml:space="preserve">  Задачи со статистической информацией </w:t>
      </w:r>
      <w:r w:rsidR="000248E5" w:rsidRPr="00D83487">
        <w:t>(прототип задания 14</w:t>
      </w:r>
      <w:r w:rsidR="00FB7BF6" w:rsidRPr="00D83487">
        <w:t xml:space="preserve"> и 18</w:t>
      </w:r>
      <w:r w:rsidR="000248E5" w:rsidRPr="00D83487">
        <w:t>)</w:t>
      </w:r>
    </w:p>
    <w:p w:rsidR="002F762E" w:rsidRPr="00D83487" w:rsidRDefault="002F762E" w:rsidP="00D83487">
      <w:pPr>
        <w:spacing w:before="100" w:beforeAutospacing="1" w:after="100" w:afterAutospacing="1"/>
        <w:ind w:left="360"/>
        <w:jc w:val="both"/>
      </w:pPr>
      <w:r w:rsidRPr="00D83487">
        <w:t>2.</w:t>
      </w:r>
      <w:r w:rsidR="000248E5" w:rsidRPr="00D83487">
        <w:t xml:space="preserve"> Чтение графиков </w:t>
      </w:r>
      <w:r w:rsidR="00FB7BF6" w:rsidRPr="00D83487">
        <w:t>реальных зависимостей</w:t>
      </w:r>
      <w:r w:rsidR="000248E5" w:rsidRPr="00D83487">
        <w:t xml:space="preserve"> (прототип задания 15)</w:t>
      </w:r>
    </w:p>
    <w:p w:rsidR="002F762E" w:rsidRPr="00D83487" w:rsidRDefault="00FB7BF6" w:rsidP="00D83487">
      <w:pPr>
        <w:spacing w:before="100" w:beforeAutospacing="1" w:after="100" w:afterAutospacing="1"/>
        <w:ind w:left="360"/>
        <w:jc w:val="both"/>
      </w:pPr>
      <w:r w:rsidRPr="00D83487">
        <w:t xml:space="preserve">3. </w:t>
      </w:r>
      <w:r w:rsidR="002F762E" w:rsidRPr="00D83487">
        <w:t>Элементы статистики и теории вероятностей</w:t>
      </w:r>
      <w:r w:rsidRPr="00D83487">
        <w:t xml:space="preserve"> (прототип задания 19)</w:t>
      </w:r>
    </w:p>
    <w:p w:rsidR="003E5639" w:rsidRPr="00FB7BF6" w:rsidRDefault="003E5639" w:rsidP="00FB7BF6">
      <w:pPr>
        <w:pStyle w:val="a3"/>
        <w:jc w:val="both"/>
      </w:pPr>
      <w:r w:rsidRPr="00FB7BF6">
        <w:t>Урок</w:t>
      </w:r>
      <w:r w:rsidR="0098422E" w:rsidRPr="00FB7BF6">
        <w:t xml:space="preserve"> </w:t>
      </w:r>
      <w:r w:rsidRPr="00FB7BF6">
        <w:t xml:space="preserve"> стро</w:t>
      </w:r>
      <w:r w:rsidR="0098422E" w:rsidRPr="00FB7BF6">
        <w:t>ю</w:t>
      </w:r>
      <w:r w:rsidRPr="00FB7BF6">
        <w:t xml:space="preserve"> следующим образом. На уроке разбираются типовые задачи по 2-3 темам. На дом задаются аналогичные задачи. На следующем уроке выясняются затруднения, которые возникли у учеников, прорабатыва</w:t>
      </w:r>
      <w:r w:rsidR="0098422E" w:rsidRPr="00FB7BF6">
        <w:t>ем</w:t>
      </w:r>
      <w:r w:rsidRPr="00FB7BF6">
        <w:t xml:space="preserve"> эти задачи. Затем даётся проверочная работа. Ученики, не сдавшие зачёт, обязаны дома проработать дополнительный вариант и сдать зачёт дополнительно. Через определённое число уроков проводится тренировочная работа по целому блоку тем, анализируется, корректируется и проводится зачетная работа по данному блоку тем. Затем цикл повторяется по другим темам. </w:t>
      </w:r>
      <w:r w:rsidR="0098422E" w:rsidRPr="00FB7BF6">
        <w:t xml:space="preserve">Потом </w:t>
      </w:r>
      <w:r w:rsidRPr="00FB7BF6">
        <w:t xml:space="preserve">проводятся  работы в условиях, приближенных </w:t>
      </w:r>
      <w:r w:rsidR="0098422E" w:rsidRPr="00FB7BF6">
        <w:t xml:space="preserve">к </w:t>
      </w:r>
      <w:proofErr w:type="gramStart"/>
      <w:r w:rsidRPr="00FB7BF6">
        <w:t>экзаменационным</w:t>
      </w:r>
      <w:proofErr w:type="gramEnd"/>
      <w:r w:rsidRPr="00FB7BF6">
        <w:t>.</w:t>
      </w:r>
    </w:p>
    <w:p w:rsidR="003E5639" w:rsidRPr="00FB7BF6" w:rsidRDefault="003E5639" w:rsidP="00FB7BF6">
      <w:pPr>
        <w:pStyle w:val="a3"/>
        <w:jc w:val="both"/>
      </w:pPr>
      <w:r w:rsidRPr="00FB7BF6">
        <w:t>Информация о выполнении зачётных работ в обязательном порядке доводится до сведения родителей.</w:t>
      </w:r>
    </w:p>
    <w:p w:rsidR="002F762E" w:rsidRPr="00FB7BF6" w:rsidRDefault="002F762E" w:rsidP="00FB7BF6">
      <w:pPr>
        <w:pStyle w:val="a3"/>
        <w:jc w:val="both"/>
        <w:rPr>
          <w:rStyle w:val="a4"/>
          <w:b w:val="0"/>
        </w:rPr>
      </w:pPr>
      <w:r w:rsidRPr="00FB7BF6">
        <w:rPr>
          <w:rStyle w:val="a4"/>
          <w:b w:val="0"/>
        </w:rPr>
        <w:t>Можно с помощью диагностической карты отслеживать усвоение материала по каждому модулю и теме. Примером может служить диагностическая карта такого вида.</w:t>
      </w:r>
    </w:p>
    <w:p w:rsidR="002F762E" w:rsidRPr="00FB7BF6" w:rsidRDefault="003E5639" w:rsidP="00D83487">
      <w:pPr>
        <w:pStyle w:val="a3"/>
        <w:jc w:val="center"/>
      </w:pPr>
      <w:r w:rsidRPr="00FB7BF6">
        <w:rPr>
          <w:rStyle w:val="a4"/>
        </w:rPr>
        <w:t>Диагностическая карта</w:t>
      </w:r>
      <w:r w:rsidR="002F762E" w:rsidRPr="00FB7BF6">
        <w:rPr>
          <w:rStyle w:val="a4"/>
        </w:rPr>
        <w:t xml:space="preserve"> по модулю «Алгебра» 1 часть</w:t>
      </w:r>
    </w:p>
    <w:p w:rsidR="003E5639" w:rsidRPr="00FB7BF6" w:rsidRDefault="003E5639" w:rsidP="00D83487">
      <w:pPr>
        <w:pStyle w:val="a3"/>
        <w:jc w:val="center"/>
      </w:pPr>
      <w:r w:rsidRPr="00FB7BF6">
        <w:t>ученика 9 класса  ________________________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9"/>
        <w:gridCol w:w="3918"/>
        <w:gridCol w:w="561"/>
        <w:gridCol w:w="1529"/>
        <w:gridCol w:w="1455"/>
        <w:gridCol w:w="1663"/>
      </w:tblGrid>
      <w:tr w:rsidR="0060531F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jc w:val="both"/>
            </w:pPr>
            <w:r w:rsidRPr="00FB7BF6">
              <w:t xml:space="preserve">№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Зачётная работа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дата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Уровень усвоения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Подпись учителя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Подпись родителей</w:t>
            </w:r>
          </w:p>
        </w:tc>
      </w:tr>
      <w:tr w:rsidR="0060531F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jc w:val="both"/>
            </w:pPr>
            <w:r w:rsidRPr="00FB7BF6">
              <w:t>Числа и числовые выражения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60531F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Неравенства с одной переменной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60531F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60531F" w:rsidP="00FB7BF6">
            <w:pPr>
              <w:pStyle w:val="a3"/>
              <w:jc w:val="both"/>
            </w:pPr>
            <w:r w:rsidRPr="00FB7BF6"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60531F" w:rsidP="00FB7BF6">
            <w:pPr>
              <w:pStyle w:val="a3"/>
              <w:jc w:val="both"/>
            </w:pPr>
            <w:r w:rsidRPr="00FB7BF6">
              <w:t>Действия со степенями (буквенные и числовые выражения).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60531F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jc w:val="both"/>
            </w:pPr>
            <w:r w:rsidRPr="00FB7BF6">
              <w:t> </w:t>
            </w:r>
            <w:r w:rsidR="0060531F" w:rsidRPr="00FB7BF6">
              <w:t>Решение линейных, квадратных уравнений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E5639" w:rsidRPr="00FB7BF6" w:rsidRDefault="003E5639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60531F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Чтение графиков функций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 </w:t>
            </w:r>
          </w:p>
        </w:tc>
      </w:tr>
      <w:tr w:rsidR="0060531F" w:rsidRPr="00FB7BF6" w:rsidTr="003E563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Линейные и квадратные неравенства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0531F" w:rsidRPr="00FB7BF6" w:rsidRDefault="0060531F" w:rsidP="00FB7BF6">
            <w:pPr>
              <w:pStyle w:val="a3"/>
              <w:jc w:val="both"/>
            </w:pPr>
            <w:r w:rsidRPr="00FB7BF6">
              <w:t> </w:t>
            </w:r>
          </w:p>
        </w:tc>
      </w:tr>
    </w:tbl>
    <w:p w:rsidR="00D83487" w:rsidRDefault="0060531F" w:rsidP="00D83487">
      <w:pPr>
        <w:pStyle w:val="a3"/>
        <w:jc w:val="both"/>
      </w:pPr>
      <w:r w:rsidRPr="00FB7BF6">
        <w:t>Для п</w:t>
      </w:r>
      <w:r w:rsidR="003E5639" w:rsidRPr="00FB7BF6">
        <w:t>одготовк</w:t>
      </w:r>
      <w:r w:rsidRPr="00FB7BF6">
        <w:t>и</w:t>
      </w:r>
      <w:r w:rsidR="003E5639" w:rsidRPr="00FB7BF6">
        <w:t xml:space="preserve"> </w:t>
      </w:r>
      <w:r w:rsidRPr="00FB7BF6">
        <w:t>и</w:t>
      </w:r>
      <w:r w:rsidR="003E5639" w:rsidRPr="00FB7BF6">
        <w:t>спользу</w:t>
      </w:r>
      <w:r w:rsidRPr="00FB7BF6">
        <w:t>ю</w:t>
      </w:r>
      <w:r w:rsidR="003E5639" w:rsidRPr="00FB7BF6">
        <w:t>тся сборники к экзаменам, рекомендованные ФИПИ.</w:t>
      </w:r>
      <w:r w:rsidR="00D83487">
        <w:t xml:space="preserve"> </w:t>
      </w:r>
    </w:p>
    <w:p w:rsidR="00BB1F63" w:rsidRPr="00FB7BF6" w:rsidRDefault="00D83487" w:rsidP="00D83487">
      <w:pPr>
        <w:pStyle w:val="a3"/>
        <w:jc w:val="both"/>
      </w:pPr>
      <w:r>
        <w:tab/>
      </w:r>
      <w:r w:rsidR="003E5639" w:rsidRPr="00FB7BF6">
        <w:t>Важным условием успешной подготовки к экзаменам является тщательность в отслеживании результатов учеников по всем темам и в своевременной коррекции уровня усвоения учебного материала.</w:t>
      </w:r>
      <w:r>
        <w:t xml:space="preserve"> </w:t>
      </w:r>
      <w:r w:rsidR="003E5639" w:rsidRPr="00FB7BF6">
        <w:t xml:space="preserve">Конечно же, данная система требует большего количества времени учителя на подготовку к урокам, на проверку работ, на проведение дополнительных занятий. Но, если учитель заинтересован в результатах своего труда, то ему в любом случае необходимо совершенствовать систему контроля над уровнем знаний и умений учащихся. </w:t>
      </w:r>
    </w:p>
    <w:sectPr w:rsidR="00BB1F63" w:rsidRPr="00FB7BF6" w:rsidSect="00BB1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639"/>
    <w:rsid w:val="000248E5"/>
    <w:rsid w:val="002F762E"/>
    <w:rsid w:val="003E5639"/>
    <w:rsid w:val="00403773"/>
    <w:rsid w:val="0060531F"/>
    <w:rsid w:val="006E3815"/>
    <w:rsid w:val="0098422E"/>
    <w:rsid w:val="00BB1F63"/>
    <w:rsid w:val="00D83487"/>
    <w:rsid w:val="00DD58D8"/>
    <w:rsid w:val="00FB7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5639"/>
    <w:pPr>
      <w:spacing w:before="100" w:beforeAutospacing="1" w:after="100" w:afterAutospacing="1"/>
    </w:pPr>
  </w:style>
  <w:style w:type="character" w:styleId="a4">
    <w:name w:val="Strong"/>
    <w:basedOn w:val="a0"/>
    <w:qFormat/>
    <w:rsid w:val="003E56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2002-01-01T12:49:00Z</dcterms:created>
  <dcterms:modified xsi:type="dcterms:W3CDTF">2008-12-31T17:46:00Z</dcterms:modified>
</cp:coreProperties>
</file>